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江西农业大学202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sz w:val="36"/>
          <w:szCs w:val="36"/>
        </w:rPr>
        <w:t>年硕士生招生考试录取成绩汇总表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（</w:t>
      </w:r>
      <w:r>
        <w:rPr>
          <w:rFonts w:hint="eastAsia" w:ascii="宋体"/>
          <w:sz w:val="28"/>
          <w:szCs w:val="28"/>
          <w:lang w:eastAsia="zh-CN"/>
        </w:rPr>
        <w:t>☑</w:t>
      </w:r>
      <w:r>
        <w:rPr>
          <w:rFonts w:hint="eastAsia" w:ascii="宋体"/>
          <w:sz w:val="28"/>
          <w:szCs w:val="28"/>
        </w:rPr>
        <w:t>全日制    □非全日制）</w:t>
      </w:r>
    </w:p>
    <w:p>
      <w:pPr>
        <w:jc w:val="both"/>
        <w:rPr>
          <w:rFonts w:hint="eastAsia" w:ascii="宋体"/>
          <w:b/>
          <w:bCs/>
          <w:sz w:val="24"/>
          <w:szCs w:val="32"/>
        </w:rPr>
      </w:pPr>
      <w:r>
        <w:rPr>
          <w:rFonts w:hint="eastAsia" w:ascii="宋体"/>
          <w:b/>
          <w:bCs/>
          <w:sz w:val="24"/>
          <w:szCs w:val="32"/>
        </w:rPr>
        <w:t>招生单位：（盖章）</w:t>
      </w:r>
      <w:r>
        <w:rPr>
          <w:rFonts w:hint="eastAsia" w:ascii="宋体"/>
          <w:b/>
          <w:bCs/>
          <w:sz w:val="24"/>
          <w:szCs w:val="32"/>
          <w:lang w:eastAsia="zh-CN"/>
        </w:rPr>
        <w:t>计算机与信息工程学院</w:t>
      </w:r>
      <w:r>
        <w:rPr>
          <w:rFonts w:hint="eastAsia" w:ascii="宋体"/>
          <w:b/>
          <w:bCs/>
          <w:sz w:val="24"/>
          <w:szCs w:val="32"/>
          <w:lang w:val="en-US" w:eastAsia="zh-CN"/>
        </w:rPr>
        <w:t xml:space="preserve">     </w:t>
      </w:r>
      <w:r>
        <w:rPr>
          <w:rFonts w:hint="eastAsia" w:ascii="宋体"/>
          <w:b/>
          <w:bCs/>
          <w:sz w:val="24"/>
          <w:szCs w:val="32"/>
        </w:rPr>
        <w:t xml:space="preserve"> 分管领导签字：    </w:t>
      </w:r>
      <w:r>
        <w:rPr>
          <w:rFonts w:hint="eastAsia" w:ascii="宋体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/>
          <w:b/>
          <w:bCs/>
          <w:sz w:val="24"/>
          <w:szCs w:val="32"/>
        </w:rPr>
        <w:t xml:space="preserve">      </w:t>
      </w:r>
      <w:r>
        <w:rPr>
          <w:rFonts w:hint="eastAsia" w:ascii="宋体"/>
          <w:b/>
          <w:bCs/>
          <w:sz w:val="24"/>
          <w:szCs w:val="32"/>
          <w:lang w:val="en-US" w:eastAsia="zh-CN"/>
        </w:rPr>
        <w:t xml:space="preserve">              2022</w:t>
      </w:r>
      <w:r>
        <w:rPr>
          <w:rFonts w:hint="eastAsia" w:ascii="宋体"/>
          <w:b/>
          <w:bCs/>
          <w:sz w:val="24"/>
          <w:szCs w:val="32"/>
        </w:rPr>
        <w:t xml:space="preserve">年  </w:t>
      </w:r>
      <w:r>
        <w:rPr>
          <w:rFonts w:hint="eastAsia" w:ascii="宋体"/>
          <w:b/>
          <w:bCs/>
          <w:sz w:val="24"/>
          <w:szCs w:val="32"/>
          <w:lang w:val="en-US" w:eastAsia="zh-CN"/>
        </w:rPr>
        <w:t>4</w:t>
      </w:r>
      <w:r>
        <w:rPr>
          <w:rFonts w:hint="eastAsia" w:ascii="宋体"/>
          <w:b/>
          <w:bCs/>
          <w:sz w:val="24"/>
          <w:szCs w:val="32"/>
        </w:rPr>
        <w:t xml:space="preserve">   月  </w:t>
      </w:r>
      <w:r>
        <w:rPr>
          <w:rFonts w:hint="eastAsia" w:ascii="宋体"/>
          <w:b/>
          <w:bCs/>
          <w:sz w:val="24"/>
          <w:szCs w:val="32"/>
          <w:lang w:val="en-US" w:eastAsia="zh-CN"/>
        </w:rPr>
        <w:t>2</w:t>
      </w:r>
      <w:r>
        <w:rPr>
          <w:rFonts w:hint="eastAsia" w:ascii="宋体"/>
          <w:b/>
          <w:bCs/>
          <w:sz w:val="24"/>
          <w:szCs w:val="32"/>
        </w:rPr>
        <w:t xml:space="preserve">   日</w:t>
      </w:r>
    </w:p>
    <w:p>
      <w:pPr>
        <w:jc w:val="center"/>
        <w:rPr>
          <w:rFonts w:hint="eastAsia" w:ascii="宋体"/>
          <w:b/>
          <w:bCs/>
          <w:sz w:val="24"/>
          <w:szCs w:val="32"/>
        </w:rPr>
      </w:pPr>
    </w:p>
    <w:tbl>
      <w:tblPr>
        <w:tblStyle w:val="4"/>
        <w:tblW w:w="15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640"/>
        <w:gridCol w:w="1260"/>
        <w:gridCol w:w="3240"/>
        <w:gridCol w:w="900"/>
        <w:gridCol w:w="1020"/>
        <w:gridCol w:w="945"/>
        <w:gridCol w:w="795"/>
        <w:gridCol w:w="810"/>
        <w:gridCol w:w="765"/>
        <w:gridCol w:w="114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考生号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</w:rPr>
              <w:t>姓名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</w:rPr>
              <w:t>专业</w:t>
            </w:r>
            <w:r>
              <w:rPr>
                <w:rFonts w:hint="eastAsia" w:ascii="宋体"/>
                <w:b/>
                <w:lang w:eastAsia="zh-CN"/>
              </w:rPr>
              <w:t>（专业方向）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初试总成绩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复试总成绩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录取总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成绩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同等学力加试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排名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结果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备注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（一志愿上线</w:t>
            </w:r>
            <w:r>
              <w:rPr>
                <w:rFonts w:hint="eastAsia" w:ascii="宋体"/>
                <w:b/>
                <w:sz w:val="16"/>
                <w:szCs w:val="20"/>
                <w:lang w:eastAsia="zh-CN"/>
              </w:rPr>
              <w:t>考</w:t>
            </w:r>
            <w:r>
              <w:rPr>
                <w:rFonts w:hint="eastAsia" w:ascii="宋体"/>
                <w:b/>
                <w:sz w:val="16"/>
                <w:szCs w:val="20"/>
              </w:rPr>
              <w:t>生/调剂考生）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科目一成绩</w:t>
            </w:r>
          </w:p>
        </w:tc>
        <w:tc>
          <w:tcPr>
            <w:tcW w:w="810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科目二成绩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104102081200015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eastAsia="zh-CN"/>
              </w:rPr>
              <w:t>王龙飞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计算机科学与技术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326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167.2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74.4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录取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一志愿上线生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104102081200033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eastAsia="zh-CN"/>
              </w:rPr>
              <w:t>卢</w:t>
            </w:r>
            <w:r>
              <w:rPr>
                <w:rFonts w:hint="eastAsia" w:ascii="宋体"/>
                <w:lang w:val="en-US" w:eastAsia="zh-CN"/>
              </w:rPr>
              <w:t>玺文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计算机科学与技术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313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159.4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71.15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录取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eastAsia="zh-CN"/>
              </w:rPr>
              <w:t>一志愿上线生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Tahoma"/>
                <w:color w:val="000000"/>
                <w:szCs w:val="21"/>
                <w:lang w:val="en-US" w:eastAsia="zh-CN"/>
              </w:rPr>
              <w:t>104102081200029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吴正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计算机科学与技术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286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167.6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70.5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录取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eastAsia="zh-CN"/>
              </w:rPr>
              <w:t>一志愿上线生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Style w:val="7"/>
                <w:rFonts w:hint="default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Tahoma"/>
                <w:color w:val="000000"/>
                <w:szCs w:val="21"/>
                <w:lang w:val="en-US" w:eastAsia="zh-CN"/>
              </w:rPr>
              <w:t>104102081200022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汪鑫磊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计算机科学与技术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278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169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70.05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录取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一志愿上线生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hAnsi="宋体" w:eastAsia="宋体" w:cs="Tahom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104102081200020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eastAsia="zh-CN"/>
              </w:rPr>
              <w:t>周腾明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计算机科学与技术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Tahom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292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162.2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69.75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录取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eastAsia="zh-CN"/>
              </w:rPr>
              <w:t>一志愿上线生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6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Style w:val="7"/>
                <w:rFonts w:hint="default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Tahoma"/>
                <w:color w:val="000000"/>
                <w:szCs w:val="21"/>
                <w:lang w:val="en-US" w:eastAsia="zh-CN"/>
              </w:rPr>
              <w:t>104102081200037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黎家瑞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计算机科学与技术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288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163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69.55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录取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一志愿上线生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104102081200034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李峻琦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计算机科学与技术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274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160.6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67.55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录取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一志愿上线生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104102081200030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邹佳文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计算机科学与技术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276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156.8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66.8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录取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一志愿上线生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240" w:lineRule="exact"/>
        <w:ind w:firstLine="316" w:firstLineChars="150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/>
          <w:b/>
        </w:rPr>
        <w:t>注：</w:t>
      </w:r>
      <w:r>
        <w:rPr>
          <w:rFonts w:hint="eastAsia" w:ascii="宋体"/>
          <w:bCs/>
        </w:rPr>
        <w:t>1、此表“全日制”、“非全日制”录取情况分开报送</w:t>
      </w:r>
      <w:r>
        <w:rPr>
          <w:rFonts w:hint="eastAsia" w:ascii="宋体"/>
          <w:bCs/>
          <w:lang w:eastAsia="zh-CN"/>
        </w:rPr>
        <w:t>；</w:t>
      </w:r>
      <w:r>
        <w:rPr>
          <w:rFonts w:hint="eastAsia" w:ascii="宋体"/>
          <w:bCs/>
        </w:rPr>
        <w:t>2、一志愿上线</w:t>
      </w:r>
      <w:r>
        <w:rPr>
          <w:rFonts w:hint="eastAsia" w:ascii="宋体"/>
          <w:bCs/>
          <w:lang w:eastAsia="zh-CN"/>
        </w:rPr>
        <w:t>考生</w:t>
      </w:r>
      <w:r>
        <w:rPr>
          <w:rFonts w:hint="eastAsia" w:ascii="宋体"/>
          <w:bCs/>
        </w:rPr>
        <w:t>和调剂考生分</w:t>
      </w:r>
      <w:r>
        <w:rPr>
          <w:rFonts w:hint="eastAsia" w:ascii="宋体"/>
          <w:bCs/>
          <w:lang w:eastAsia="zh-CN"/>
        </w:rPr>
        <w:t>开报送；</w:t>
      </w:r>
      <w:r>
        <w:rPr>
          <w:rFonts w:hint="eastAsia" w:ascii="宋体"/>
          <w:bCs/>
          <w:lang w:val="en-US" w:eastAsia="zh-CN"/>
        </w:rPr>
        <w:t>3、</w:t>
      </w:r>
      <w:r>
        <w:rPr>
          <w:rFonts w:hint="eastAsia" w:ascii="宋体" w:hAnsi="宋体"/>
          <w:bCs/>
          <w:szCs w:val="21"/>
        </w:rPr>
        <w:t>录取结果一栏填写</w:t>
      </w:r>
      <w:r>
        <w:rPr>
          <w:rFonts w:hint="eastAsia" w:ascii="宋体" w:hAnsi="宋体"/>
          <w:bCs/>
          <w:szCs w:val="21"/>
          <w:lang w:eastAsia="zh-CN"/>
        </w:rPr>
        <w:t>：</w:t>
      </w:r>
      <w:r>
        <w:rPr>
          <w:rFonts w:hint="eastAsia" w:ascii="宋体" w:hAnsi="宋体"/>
          <w:bCs/>
          <w:szCs w:val="21"/>
        </w:rPr>
        <w:t>“录取”、“替补”</w:t>
      </w:r>
      <w:r>
        <w:rPr>
          <w:rFonts w:hint="eastAsia" w:ascii="宋体" w:hAnsi="宋体"/>
          <w:bCs/>
          <w:szCs w:val="21"/>
          <w:lang w:eastAsia="zh-CN"/>
        </w:rPr>
        <w:t>或</w:t>
      </w:r>
      <w:r>
        <w:rPr>
          <w:rFonts w:hint="eastAsia" w:ascii="宋体" w:hAnsi="宋体"/>
          <w:bCs/>
          <w:szCs w:val="21"/>
        </w:rPr>
        <w:t>“不录取”</w:t>
      </w:r>
      <w:r>
        <w:rPr>
          <w:rFonts w:hint="eastAsia" w:ascii="宋体" w:hAnsi="宋体"/>
          <w:bCs/>
          <w:szCs w:val="21"/>
          <w:lang w:eastAsia="zh-CN"/>
        </w:rPr>
        <w:t>；</w:t>
      </w:r>
    </w:p>
    <w:p>
      <w:pPr>
        <w:numPr>
          <w:ilvl w:val="0"/>
          <w:numId w:val="1"/>
        </w:numPr>
        <w:spacing w:line="240" w:lineRule="exact"/>
        <w:ind w:firstLine="735" w:firstLineChars="350"/>
      </w:pPr>
      <w:r>
        <w:rPr>
          <w:rFonts w:hint="eastAsia" w:ascii="宋体" w:hAnsi="宋体"/>
          <w:bCs/>
          <w:szCs w:val="21"/>
        </w:rPr>
        <w:t>“备注”栏</w:t>
      </w:r>
      <w:r>
        <w:rPr>
          <w:rFonts w:hint="eastAsia" w:ascii="宋体" w:hAnsi="宋体"/>
          <w:bCs/>
          <w:szCs w:val="21"/>
          <w:lang w:eastAsia="zh-CN"/>
        </w:rPr>
        <w:t>中</w:t>
      </w:r>
      <w:r>
        <w:rPr>
          <w:rFonts w:hint="eastAsia" w:ascii="宋体" w:hAnsi="宋体"/>
          <w:bCs/>
          <w:szCs w:val="21"/>
        </w:rPr>
        <w:t>注明</w:t>
      </w:r>
      <w:r>
        <w:rPr>
          <w:rFonts w:hint="eastAsia" w:ascii="宋体" w:hAnsi="宋体"/>
          <w:bCs/>
          <w:szCs w:val="21"/>
          <w:lang w:eastAsia="zh-CN"/>
        </w:rPr>
        <w:t>：</w:t>
      </w:r>
      <w:r>
        <w:rPr>
          <w:rFonts w:hint="eastAsia" w:ascii="宋体" w:hAnsi="宋体"/>
          <w:bCs/>
          <w:szCs w:val="21"/>
        </w:rPr>
        <w:t>“一志愿上线</w:t>
      </w:r>
      <w:r>
        <w:rPr>
          <w:rFonts w:hint="eastAsia" w:ascii="宋体" w:hAnsi="宋体"/>
          <w:bCs/>
          <w:szCs w:val="21"/>
          <w:lang w:eastAsia="zh-CN"/>
        </w:rPr>
        <w:t>考</w:t>
      </w:r>
      <w:r>
        <w:rPr>
          <w:rFonts w:hint="eastAsia" w:ascii="宋体" w:hAnsi="宋体"/>
          <w:bCs/>
          <w:szCs w:val="21"/>
        </w:rPr>
        <w:t>生”或“调剂考生”</w:t>
      </w:r>
      <w:r>
        <w:rPr>
          <w:rFonts w:hint="eastAsia" w:ascii="宋体" w:hAnsi="宋体"/>
          <w:bCs/>
          <w:szCs w:val="21"/>
          <w:lang w:eastAsia="zh-CN"/>
        </w:rPr>
        <w:t>；</w:t>
      </w:r>
      <w:r>
        <w:rPr>
          <w:rFonts w:hint="eastAsia" w:ascii="宋体" w:hAnsi="宋体"/>
          <w:bCs/>
          <w:szCs w:val="21"/>
          <w:lang w:val="en-US" w:eastAsia="zh-CN"/>
        </w:rPr>
        <w:t>5、如按专业方向录取的专业，除填写专业外还要括号备注专业方向名称；</w:t>
      </w:r>
      <w:r>
        <w:rPr>
          <w:rFonts w:hint="eastAsia" w:ascii="宋体"/>
          <w:bCs/>
          <w:lang w:val="en-US" w:eastAsia="zh-CN"/>
        </w:rPr>
        <w:t>6、</w:t>
      </w:r>
      <w:r>
        <w:rPr>
          <w:rFonts w:hint="eastAsia" w:ascii="宋体"/>
          <w:bCs/>
        </w:rPr>
        <w:t>复试完后，此表由</w:t>
      </w:r>
      <w:r>
        <w:rPr>
          <w:rFonts w:hint="eastAsia" w:ascii="宋体" w:hAnsi="宋体"/>
          <w:bCs/>
          <w:szCs w:val="21"/>
        </w:rPr>
        <w:t>各招生单位按</w:t>
      </w:r>
      <w:r>
        <w:rPr>
          <w:rFonts w:hint="eastAsia" w:ascii="宋体" w:hAnsi="宋体"/>
          <w:bCs/>
          <w:szCs w:val="21"/>
          <w:lang w:eastAsia="zh-CN"/>
        </w:rPr>
        <w:t>成绩排名排序，分管领导签字和</w:t>
      </w:r>
      <w:r>
        <w:rPr>
          <w:rFonts w:hint="eastAsia" w:ascii="宋体" w:hAnsi="宋体"/>
          <w:bCs/>
          <w:szCs w:val="21"/>
        </w:rPr>
        <w:t>加盖公章及时报送研究生院。</w:t>
      </w:r>
    </w:p>
    <w:sectPr>
      <w:footerReference r:id="rId3" w:type="even"/>
      <w:pgSz w:w="16838" w:h="11906" w:orient="landscape"/>
      <w:pgMar w:top="567" w:right="850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0831C"/>
    <w:multiLevelType w:val="singleLevel"/>
    <w:tmpl w:val="BEF0831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C1062"/>
    <w:rsid w:val="006175AE"/>
    <w:rsid w:val="006D363E"/>
    <w:rsid w:val="00985065"/>
    <w:rsid w:val="03AD188A"/>
    <w:rsid w:val="07E87BDA"/>
    <w:rsid w:val="09004519"/>
    <w:rsid w:val="09127F2F"/>
    <w:rsid w:val="0B144D6C"/>
    <w:rsid w:val="0EBE1E08"/>
    <w:rsid w:val="10B9080E"/>
    <w:rsid w:val="11481AF6"/>
    <w:rsid w:val="13AA7606"/>
    <w:rsid w:val="149930CA"/>
    <w:rsid w:val="190F6D7C"/>
    <w:rsid w:val="1BE813B2"/>
    <w:rsid w:val="26256E0C"/>
    <w:rsid w:val="27D06B94"/>
    <w:rsid w:val="28430E46"/>
    <w:rsid w:val="28CC1062"/>
    <w:rsid w:val="294A1304"/>
    <w:rsid w:val="2A097A95"/>
    <w:rsid w:val="30463390"/>
    <w:rsid w:val="30A4211A"/>
    <w:rsid w:val="32146761"/>
    <w:rsid w:val="32C90DD3"/>
    <w:rsid w:val="330329A1"/>
    <w:rsid w:val="338F2339"/>
    <w:rsid w:val="37A75C8C"/>
    <w:rsid w:val="398A656B"/>
    <w:rsid w:val="3B63349A"/>
    <w:rsid w:val="3FB50E5B"/>
    <w:rsid w:val="3FFA70A9"/>
    <w:rsid w:val="4824124B"/>
    <w:rsid w:val="4B77678F"/>
    <w:rsid w:val="4C4D7DA7"/>
    <w:rsid w:val="4E4B730F"/>
    <w:rsid w:val="4F814F05"/>
    <w:rsid w:val="5071325E"/>
    <w:rsid w:val="515B2142"/>
    <w:rsid w:val="51676D1B"/>
    <w:rsid w:val="52C91AFD"/>
    <w:rsid w:val="5319337D"/>
    <w:rsid w:val="53695D8B"/>
    <w:rsid w:val="56475155"/>
    <w:rsid w:val="57AD325E"/>
    <w:rsid w:val="60481E1E"/>
    <w:rsid w:val="63C65FB6"/>
    <w:rsid w:val="64C45D7B"/>
    <w:rsid w:val="653E4CDE"/>
    <w:rsid w:val="65860B02"/>
    <w:rsid w:val="67F0316E"/>
    <w:rsid w:val="6AF854D8"/>
    <w:rsid w:val="6D136BCA"/>
    <w:rsid w:val="6D535020"/>
    <w:rsid w:val="6F161960"/>
    <w:rsid w:val="708D5784"/>
    <w:rsid w:val="710B0AED"/>
    <w:rsid w:val="794A0722"/>
    <w:rsid w:val="7A1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507</Words>
  <Characters>698</Characters>
  <Lines>3</Lines>
  <Paragraphs>1</Paragraphs>
  <TotalTime>3</TotalTime>
  <ScaleCrop>false</ScaleCrop>
  <LinksUpToDate>false</LinksUpToDate>
  <CharactersWithSpaces>743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2019-03-17T05:29:00Z</dcterms:created>
  <dc:creator>jxau-cjx</dc:creator>
  <cp:lastModifiedBy>淸空</cp:lastModifiedBy>
  <cp:lastPrinted>2022-04-02T09:33:00Z</cp:lastPrinted>
  <dcterms:modified xsi:type="dcterms:W3CDTF">2022-04-03T03:05:12Z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E825BD0C9D2F42FBB95E36C6D4DDC120</vt:lpwstr>
  </property>
</Properties>
</file>